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CB82D57" w14:textId="2334ACDC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Наименование товара: </w:t>
      </w:r>
      <w:r w:rsidR="00E663BF" w:rsidRPr="00E663BF">
        <w:rPr>
          <w:rFonts w:ascii="Times New Roman" w:hAnsi="Times New Roman"/>
          <w:sz w:val="24"/>
          <w:szCs w:val="24"/>
        </w:rPr>
        <w:t>Ключ штанговый КШ 19-22</w:t>
      </w:r>
      <w:r w:rsidRPr="00E240A0">
        <w:rPr>
          <w:rFonts w:ascii="Times New Roman" w:hAnsi="Times New Roman"/>
          <w:sz w:val="24"/>
          <w:szCs w:val="24"/>
        </w:rPr>
        <w:t xml:space="preserve"> </w:t>
      </w:r>
    </w:p>
    <w:p w14:paraId="30B02AC3" w14:textId="2CA984D0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E663BF" w:rsidRPr="00E663BF">
        <w:rPr>
          <w:rFonts w:ascii="Times New Roman" w:hAnsi="Times New Roman"/>
          <w:sz w:val="24"/>
          <w:szCs w:val="24"/>
        </w:rPr>
        <w:t>257330.300.000019</w:t>
      </w:r>
    </w:p>
    <w:p w14:paraId="7165519B" w14:textId="5438C0AD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«Озенмунайгаз»</w:t>
      </w:r>
      <w:r w:rsidRPr="00E240A0">
        <w:rPr>
          <w:rFonts w:ascii="Times New Roman" w:hAnsi="Times New Roman"/>
          <w:sz w:val="24"/>
          <w:szCs w:val="24"/>
        </w:rPr>
        <w:t xml:space="preserve"> .</w:t>
      </w:r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Техническ</w:t>
      </w:r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34A5E071" w14:textId="77777777" w:rsidR="00D6497F" w:rsidRPr="00D6497F" w:rsidRDefault="00D6497F" w:rsidP="00D6497F">
      <w:pPr>
        <w:outlineLvl w:val="2"/>
        <w:rPr>
          <w:rFonts w:ascii="Times New Roman" w:hAnsi="Times New Roman"/>
          <w:sz w:val="24"/>
          <w:szCs w:val="24"/>
          <w:lang w:val="kk-KZ"/>
        </w:rPr>
      </w:pPr>
      <w:bookmarkStart w:id="0" w:name="_GoBack"/>
      <w:r w:rsidRPr="00D6497F">
        <w:rPr>
          <w:rFonts w:ascii="Times New Roman" w:hAnsi="Times New Roman"/>
          <w:sz w:val="24"/>
          <w:szCs w:val="24"/>
          <w:lang w:val="kk-KZ"/>
        </w:rPr>
        <w:t xml:space="preserve">Для ручного свинчивания и развинчивания резьбовых соединений насосных штанг ШН-19, ШН-22 в процессе производства спуско-подъемных операций. </w:t>
      </w:r>
    </w:p>
    <w:p w14:paraId="5AA0121C" w14:textId="77777777" w:rsidR="00D6497F" w:rsidRPr="00D6497F" w:rsidRDefault="00D6497F" w:rsidP="00D6497F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D6497F">
        <w:rPr>
          <w:rFonts w:ascii="Times New Roman" w:hAnsi="Times New Roman"/>
          <w:sz w:val="24"/>
          <w:szCs w:val="24"/>
          <w:lang w:val="kk-KZ"/>
        </w:rPr>
        <w:t>Характеристика КШ 19-22:</w:t>
      </w:r>
    </w:p>
    <w:p w14:paraId="49E3ABD1" w14:textId="77777777" w:rsidR="00D6497F" w:rsidRPr="00D6497F" w:rsidRDefault="00D6497F" w:rsidP="00D6497F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D6497F">
        <w:rPr>
          <w:rFonts w:ascii="Times New Roman" w:hAnsi="Times New Roman"/>
          <w:sz w:val="24"/>
          <w:szCs w:val="24"/>
          <w:lang w:val="kk-KZ"/>
        </w:rPr>
        <w:t>Условный диаметр насосных штанг - 19,22мм;</w:t>
      </w:r>
    </w:p>
    <w:p w14:paraId="3E433D21" w14:textId="77777777" w:rsidR="00D6497F" w:rsidRPr="00D6497F" w:rsidRDefault="00D6497F" w:rsidP="00D6497F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D6497F">
        <w:rPr>
          <w:rFonts w:ascii="Times New Roman" w:hAnsi="Times New Roman"/>
          <w:sz w:val="24"/>
          <w:szCs w:val="24"/>
          <w:lang w:val="kk-KZ"/>
        </w:rPr>
        <w:t>Максимальный крутящий момент- 640 Н*м.</w:t>
      </w:r>
    </w:p>
    <w:p w14:paraId="348CEA6A" w14:textId="77777777" w:rsidR="00D6497F" w:rsidRPr="00D6497F" w:rsidRDefault="00D6497F" w:rsidP="00D6497F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D6497F">
        <w:rPr>
          <w:rFonts w:ascii="Times New Roman" w:hAnsi="Times New Roman"/>
          <w:sz w:val="24"/>
          <w:szCs w:val="24"/>
          <w:lang w:val="kk-KZ"/>
        </w:rPr>
        <w:t>Габаритные размеры:</w:t>
      </w:r>
    </w:p>
    <w:p w14:paraId="1D09ACAB" w14:textId="77777777" w:rsidR="00D6497F" w:rsidRPr="00D6497F" w:rsidRDefault="00D6497F" w:rsidP="00D6497F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D6497F">
        <w:rPr>
          <w:rFonts w:ascii="Times New Roman" w:hAnsi="Times New Roman"/>
          <w:sz w:val="24"/>
          <w:szCs w:val="24"/>
          <w:lang w:val="kk-KZ"/>
        </w:rPr>
        <w:t>Длина не более - 710мм;</w:t>
      </w:r>
    </w:p>
    <w:p w14:paraId="1731CC87" w14:textId="77777777" w:rsidR="00D6497F" w:rsidRPr="00D6497F" w:rsidRDefault="00D6497F" w:rsidP="00D6497F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D6497F">
        <w:rPr>
          <w:rFonts w:ascii="Times New Roman" w:hAnsi="Times New Roman"/>
          <w:sz w:val="24"/>
          <w:szCs w:val="24"/>
          <w:lang w:val="kk-KZ"/>
        </w:rPr>
        <w:t>Высота не менее - 30мм;</w:t>
      </w:r>
    </w:p>
    <w:p w14:paraId="6C80178E" w14:textId="77777777" w:rsidR="00D6497F" w:rsidRPr="00D6497F" w:rsidRDefault="00D6497F" w:rsidP="00D6497F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D6497F">
        <w:rPr>
          <w:rFonts w:ascii="Times New Roman" w:hAnsi="Times New Roman"/>
          <w:sz w:val="24"/>
          <w:szCs w:val="24"/>
          <w:lang w:val="kk-KZ"/>
        </w:rPr>
        <w:t>Ширина зева S - 27мм;</w:t>
      </w:r>
    </w:p>
    <w:p w14:paraId="09148B7D" w14:textId="77777777" w:rsidR="00D6497F" w:rsidRPr="00D6497F" w:rsidRDefault="00D6497F" w:rsidP="00D6497F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D6497F">
        <w:rPr>
          <w:rFonts w:ascii="Times New Roman" w:hAnsi="Times New Roman"/>
          <w:sz w:val="24"/>
          <w:szCs w:val="24"/>
          <w:lang w:val="kk-KZ"/>
        </w:rPr>
        <w:t>Масса не более –4,2кг.</w:t>
      </w:r>
    </w:p>
    <w:p w14:paraId="644562BD" w14:textId="2262DB7B" w:rsidR="00792594" w:rsidRPr="00D6497F" w:rsidRDefault="00D6497F" w:rsidP="00D6497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6497F">
        <w:rPr>
          <w:rFonts w:ascii="Times New Roman" w:hAnsi="Times New Roman"/>
          <w:sz w:val="24"/>
          <w:szCs w:val="24"/>
          <w:lang w:val="kk-KZ"/>
        </w:rPr>
        <w:t>Ключ КШ  при поставке «Заказчику» должен быть обработан антикоррозионным химическим составом.</w:t>
      </w:r>
    </w:p>
    <w:p w14:paraId="5E703E6A" w14:textId="77777777" w:rsidR="00D6497F" w:rsidRPr="00D6497F" w:rsidRDefault="00D6497F" w:rsidP="00D6497F">
      <w:pPr>
        <w:pStyle w:val="af7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6497F">
        <w:rPr>
          <w:rFonts w:ascii="Times New Roman" w:hAnsi="Times New Roman" w:cs="Times New Roman"/>
          <w:sz w:val="24"/>
          <w:szCs w:val="24"/>
          <w:lang w:val="kk-KZ"/>
        </w:rPr>
        <w:t>Вместе с  поставкой  должны комплектоваться: Паспорт и руководство по эксплуатации с указанием критерии предельного состояния (карта инструментального контроля), инструкция по ремонту, испытания и отбраковке инструмента с указанием периодичности технического освидетельствования,  протокол испытания (дефектоскопия) – по 1 экземпляру для каждого оборудования.</w:t>
      </w:r>
    </w:p>
    <w:bookmarkEnd w:id="0"/>
    <w:p w14:paraId="458ACAA3" w14:textId="77777777" w:rsidR="00D6497F" w:rsidRPr="00D6497F" w:rsidRDefault="00D6497F" w:rsidP="00D6497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14:paraId="2CBA0C93" w14:textId="77777777" w:rsidR="00BE66FC" w:rsidRPr="00566A87" w:rsidRDefault="00BE66FC" w:rsidP="00BE66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78811F0B" w14:textId="77777777" w:rsidR="00BE66FC" w:rsidRPr="00566A87" w:rsidRDefault="00BE66FC" w:rsidP="00BE66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47F56">
        <w:rPr>
          <w:rFonts w:ascii="Times New Roman" w:hAnsi="Times New Roman"/>
          <w:sz w:val="24"/>
          <w:szCs w:val="24"/>
          <w:lang w:val="kk-KZ"/>
        </w:rPr>
        <w:t>Абенов Габит Сабитович</w:t>
      </w:r>
    </w:p>
    <w:p w14:paraId="0C90D951" w14:textId="77777777" w:rsidR="00BE66FC" w:rsidRDefault="00BE66FC" w:rsidP="00BE66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8" w:history="1"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g.abenov@omg.kmg.kz</w:t>
        </w:r>
      </w:hyperlink>
    </w:p>
    <w:p w14:paraId="12616E75" w14:textId="2BEDB6B1" w:rsidR="00792594" w:rsidRPr="00E240A0" w:rsidRDefault="00BE66FC" w:rsidP="00BE66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тел.: +7(72934) </w:t>
      </w:r>
      <w:r w:rsidRPr="00247F56">
        <w:rPr>
          <w:rFonts w:ascii="Times New Roman" w:hAnsi="Times New Roman"/>
          <w:sz w:val="24"/>
          <w:szCs w:val="24"/>
          <w:lang w:val="kk-KZ"/>
        </w:rPr>
        <w:t>65162</w:t>
      </w:r>
    </w:p>
    <w:p w14:paraId="3ED72C10" w14:textId="77777777" w:rsidR="00792594" w:rsidRPr="008914BE" w:rsidRDefault="00792594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2B6D85A" w14:textId="567480ED" w:rsidR="002321D4" w:rsidRDefault="002321D4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E82EF18" w14:textId="101B543F" w:rsidR="001E7AE7" w:rsidRDefault="001E7AE7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sectPr w:rsidR="001E7AE7" w:rsidSect="00895348">
      <w:headerReference w:type="default" r:id="rId9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DCDAA8" w14:textId="77777777" w:rsidR="00C636FC" w:rsidRDefault="00C636FC" w:rsidP="00196677">
      <w:pPr>
        <w:spacing w:after="0" w:line="240" w:lineRule="auto"/>
      </w:pPr>
      <w:r>
        <w:separator/>
      </w:r>
    </w:p>
  </w:endnote>
  <w:endnote w:type="continuationSeparator" w:id="0">
    <w:p w14:paraId="08A5EFE7" w14:textId="77777777" w:rsidR="00C636FC" w:rsidRDefault="00C636FC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BABF1A" w14:textId="77777777" w:rsidR="00C636FC" w:rsidRDefault="00C636FC" w:rsidP="00196677">
      <w:pPr>
        <w:spacing w:after="0" w:line="240" w:lineRule="auto"/>
      </w:pPr>
      <w:r>
        <w:separator/>
      </w:r>
    </w:p>
  </w:footnote>
  <w:footnote w:type="continuationSeparator" w:id="0">
    <w:p w14:paraId="429B3C35" w14:textId="77777777" w:rsidR="00C636FC" w:rsidRDefault="00C636FC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73F2C852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 w15:restartNumberingAfterBreak="0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 w15:restartNumberingAfterBreak="0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 w15:restartNumberingAfterBreak="0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7"/>
  </w:num>
  <w:num w:numId="3">
    <w:abstractNumId w:val="32"/>
  </w:num>
  <w:num w:numId="4">
    <w:abstractNumId w:val="38"/>
  </w:num>
  <w:num w:numId="5">
    <w:abstractNumId w:val="5"/>
  </w:num>
  <w:num w:numId="6">
    <w:abstractNumId w:val="40"/>
  </w:num>
  <w:num w:numId="7">
    <w:abstractNumId w:val="25"/>
  </w:num>
  <w:num w:numId="8">
    <w:abstractNumId w:val="26"/>
  </w:num>
  <w:num w:numId="9">
    <w:abstractNumId w:val="39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6"/>
  </w:num>
  <w:num w:numId="21">
    <w:abstractNumId w:val="21"/>
  </w:num>
  <w:num w:numId="22">
    <w:abstractNumId w:val="44"/>
  </w:num>
  <w:num w:numId="23">
    <w:abstractNumId w:val="1"/>
  </w:num>
  <w:num w:numId="24">
    <w:abstractNumId w:val="29"/>
  </w:num>
  <w:num w:numId="25">
    <w:abstractNumId w:val="0"/>
  </w:num>
  <w:num w:numId="26">
    <w:abstractNumId w:val="43"/>
  </w:num>
  <w:num w:numId="27">
    <w:abstractNumId w:val="4"/>
  </w:num>
  <w:num w:numId="28">
    <w:abstractNumId w:val="45"/>
  </w:num>
  <w:num w:numId="29">
    <w:abstractNumId w:val="27"/>
  </w:num>
  <w:num w:numId="30">
    <w:abstractNumId w:val="33"/>
  </w:num>
  <w:num w:numId="31">
    <w:abstractNumId w:val="17"/>
  </w:num>
  <w:num w:numId="32">
    <w:abstractNumId w:val="37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2"/>
  </w:num>
  <w:num w:numId="46">
    <w:abstractNumId w:val="19"/>
  </w:num>
  <w:num w:numId="47">
    <w:abstractNumId w:val="3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306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6FC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6FC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97F"/>
    <w:rsid w:val="00D64B81"/>
    <w:rsid w:val="00D66E55"/>
    <w:rsid w:val="00D71C13"/>
    <w:rsid w:val="00D7365C"/>
    <w:rsid w:val="00D773CE"/>
    <w:rsid w:val="00D77BFE"/>
    <w:rsid w:val="00D80B1E"/>
    <w:rsid w:val="00D80ED2"/>
    <w:rsid w:val="00D81E47"/>
    <w:rsid w:val="00D9635F"/>
    <w:rsid w:val="00D975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3BF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6F21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  <w:style w:type="paragraph" w:styleId="af7">
    <w:name w:val="Body Text"/>
    <w:basedOn w:val="a"/>
    <w:link w:val="af8"/>
    <w:uiPriority w:val="99"/>
    <w:unhideWhenUsed/>
    <w:rsid w:val="00D6497F"/>
    <w:pPr>
      <w:spacing w:after="120" w:line="276" w:lineRule="auto"/>
    </w:pPr>
  </w:style>
  <w:style w:type="character" w:customStyle="1" w:styleId="af8">
    <w:name w:val="Основной текст Знак"/>
    <w:basedOn w:val="a0"/>
    <w:link w:val="af7"/>
    <w:uiPriority w:val="99"/>
    <w:rsid w:val="00D649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enov@omg.kmg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346F0-4AF9-43AF-BCE9-9F4ED6A55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Нургалиев Амангельды Батыржанович</cp:lastModifiedBy>
  <cp:revision>9</cp:revision>
  <cp:lastPrinted>2023-08-28T08:30:00Z</cp:lastPrinted>
  <dcterms:created xsi:type="dcterms:W3CDTF">2024-01-17T04:44:00Z</dcterms:created>
  <dcterms:modified xsi:type="dcterms:W3CDTF">2024-02-23T03:40:00Z</dcterms:modified>
</cp:coreProperties>
</file>